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EB" w:rsidRDefault="00A90CEB" w:rsidP="00A90CEB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A90CEB" w:rsidRDefault="00A90CEB" w:rsidP="00A90CEB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BF25DC" w:rsidRDefault="00A90CEB" w:rsidP="00A90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февраль</w:t>
            </w:r>
            <w:r>
              <w:rPr>
                <w:b/>
                <w:color w:val="FFC000"/>
                <w:sz w:val="40"/>
                <w:szCs w:val="40"/>
              </w:rPr>
              <w:t xml:space="preserve"> 2014 г.</w:t>
            </w:r>
          </w:p>
        </w:tc>
      </w:tr>
      <w:tr w:rsidR="00207A8D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9C4541" w:rsidRDefault="00207A8D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207A8D" w:rsidRPr="00555941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Ефе</w:t>
            </w:r>
            <w:r w:rsidRPr="00555941">
              <w:rPr>
                <w:b/>
                <w:sz w:val="48"/>
                <w:szCs w:val="48"/>
              </w:rPr>
              <w:t>сского</w:t>
            </w:r>
            <w:proofErr w:type="spellEnd"/>
            <w:r w:rsidRPr="00555941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</w:t>
            </w:r>
            <w:r w:rsidRPr="00555941">
              <w:rPr>
                <w:b/>
                <w:sz w:val="48"/>
                <w:szCs w:val="48"/>
              </w:rPr>
              <w:t>тение мощей прп. Саввы Сторожевского.</w:t>
            </w:r>
          </w:p>
          <w:p w:rsidR="00207A8D" w:rsidRPr="00386E06" w:rsidRDefault="00207A8D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207A8D" w:rsidRPr="00F824ED" w:rsidRDefault="00207A8D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874E2" w:rsidRDefault="00616CA9" w:rsidP="00386E06">
            <w:pPr>
              <w:rPr>
                <w:b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07A8D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F7C68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EA" w:rsidRDefault="001935EA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07A8D" w:rsidRPr="00331E36" w:rsidRDefault="00207A8D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>Прп. Евфимия Великого.</w:t>
            </w:r>
          </w:p>
          <w:p w:rsidR="00207A8D" w:rsidRDefault="00207A8D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935EA" w:rsidRPr="00386E06" w:rsidRDefault="001935EA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07A8D" w:rsidRDefault="001935EA" w:rsidP="001935EA">
            <w:pPr>
              <w:rPr>
                <w:color w:val="FFC000"/>
                <w:sz w:val="16"/>
                <w:szCs w:val="16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935EA" w:rsidRDefault="001935EA" w:rsidP="001935EA">
            <w:pPr>
              <w:rPr>
                <w:color w:val="FFC000"/>
                <w:sz w:val="16"/>
                <w:szCs w:val="16"/>
                <w:lang w:val="kk-KZ"/>
              </w:rPr>
            </w:pPr>
          </w:p>
          <w:p w:rsidR="001935EA" w:rsidRPr="001935EA" w:rsidRDefault="001935EA" w:rsidP="001935EA">
            <w:pPr>
              <w:rPr>
                <w:b/>
                <w:color w:val="FFC000"/>
                <w:sz w:val="16"/>
                <w:szCs w:val="16"/>
                <w:lang w:val="kk-KZ"/>
              </w:rPr>
            </w:pPr>
          </w:p>
        </w:tc>
      </w:tr>
      <w:tr w:rsidR="00207A8D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25262" w:rsidRDefault="00207A8D" w:rsidP="002E1DBF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207A8D" w:rsidRPr="00C25262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</w:p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207A8D" w:rsidRPr="00331E36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F53F2A" w:rsidRDefault="00207A8D" w:rsidP="00386E06">
            <w:pPr>
              <w:rPr>
                <w:b/>
                <w:sz w:val="40"/>
                <w:szCs w:val="40"/>
              </w:rPr>
            </w:pPr>
          </w:p>
        </w:tc>
      </w:tr>
      <w:tr w:rsidR="00207A8D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1A26A1" w:rsidRDefault="00207A8D" w:rsidP="002E1DBF">
            <w:pPr>
              <w:rPr>
                <w:b/>
                <w:sz w:val="48"/>
                <w:szCs w:val="48"/>
              </w:rPr>
            </w:pPr>
            <w:r w:rsidRPr="001A26A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1A26A1">
              <w:rPr>
                <w:b/>
                <w:sz w:val="48"/>
                <w:szCs w:val="48"/>
              </w:rPr>
              <w:t>.</w:t>
            </w:r>
          </w:p>
          <w:p w:rsidR="00207A8D" w:rsidRPr="005F3BD8" w:rsidRDefault="00207A8D" w:rsidP="002E1DBF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1A26A1">
              <w:rPr>
                <w:b/>
                <w:sz w:val="48"/>
                <w:szCs w:val="48"/>
              </w:rPr>
              <w:t>В</w:t>
            </w:r>
            <w:r w:rsidRPr="001A26A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8D" w:rsidRPr="00666427" w:rsidRDefault="00207A8D" w:rsidP="00F53F2A">
            <w:pPr>
              <w:jc w:val="center"/>
              <w:rPr>
                <w:b/>
              </w:rPr>
            </w:pPr>
          </w:p>
          <w:p w:rsidR="00207A8D" w:rsidRPr="00556C84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207A8D" w:rsidRDefault="00207A8D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BF18C6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497C09">
            <w:pPr>
              <w:rPr>
                <w:b/>
                <w:sz w:val="20"/>
                <w:szCs w:val="20"/>
              </w:rPr>
            </w:pPr>
          </w:p>
          <w:p w:rsidR="00207A8D" w:rsidRDefault="00207A8D" w:rsidP="00497C09">
            <w:pPr>
              <w:rPr>
                <w:b/>
                <w:sz w:val="20"/>
                <w:szCs w:val="20"/>
              </w:rPr>
            </w:pPr>
          </w:p>
          <w:p w:rsidR="00207A8D" w:rsidRPr="00BF18C6" w:rsidRDefault="00207A8D" w:rsidP="00497C09">
            <w:pPr>
              <w:rPr>
                <w:b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Pr="004C13F9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207A8D" w:rsidRPr="004C13F9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207A8D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Pr="00F53F2A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53F2A" w:rsidRDefault="00207A8D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207A8D" w:rsidRPr="00F53F2A" w:rsidRDefault="00207A8D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Default="00207A8D" w:rsidP="007829A7">
            <w:pPr>
              <w:rPr>
                <w:color w:val="FF0000"/>
                <w:sz w:val="20"/>
                <w:szCs w:val="20"/>
              </w:rPr>
            </w:pPr>
          </w:p>
          <w:p w:rsidR="00207A8D" w:rsidRPr="00BF18C6" w:rsidRDefault="00207A8D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</w:rPr>
              <w:t>6.</w:t>
            </w:r>
            <w:r>
              <w:rPr>
                <w:b/>
                <w:sz w:val="40"/>
                <w:szCs w:val="40"/>
              </w:rPr>
              <w:t>02</w:t>
            </w:r>
            <w:r w:rsidRPr="005B6A32">
              <w:rPr>
                <w:b/>
                <w:sz w:val="40"/>
                <w:szCs w:val="40"/>
              </w:rPr>
              <w:t>.</w:t>
            </w:r>
          </w:p>
          <w:p w:rsidR="00207A8D" w:rsidRPr="00616BAF" w:rsidRDefault="00207A8D" w:rsidP="002E1DBF">
            <w:pPr>
              <w:rPr>
                <w:b/>
                <w:color w:val="FF0000"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  <w:lang w:val="kk-KZ"/>
              </w:rPr>
              <w:t>Четверг</w:t>
            </w:r>
          </w:p>
          <w:p w:rsidR="00207A8D" w:rsidRPr="00616BAF" w:rsidRDefault="00207A8D" w:rsidP="002E1DBF">
            <w:pPr>
              <w:rPr>
                <w:b/>
                <w:color w:val="FF0000"/>
                <w:sz w:val="40"/>
                <w:szCs w:val="40"/>
              </w:rPr>
            </w:pPr>
          </w:p>
          <w:p w:rsidR="00207A8D" w:rsidRPr="00616BAF" w:rsidRDefault="00207A8D" w:rsidP="002E1DBF">
            <w:pPr>
              <w:rPr>
                <w:b/>
                <w:sz w:val="40"/>
                <w:szCs w:val="40"/>
              </w:rPr>
            </w:pPr>
          </w:p>
          <w:p w:rsidR="00207A8D" w:rsidRPr="00C95AC6" w:rsidRDefault="00207A8D" w:rsidP="002E1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53F2A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BF18C6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824ED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53F2A" w:rsidRDefault="00207A8D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207A8D" w:rsidRPr="00F53F2A" w:rsidRDefault="00207A8D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Default="00207A8D" w:rsidP="00B722A3">
            <w:pPr>
              <w:rPr>
                <w:b/>
                <w:sz w:val="20"/>
                <w:szCs w:val="20"/>
              </w:rPr>
            </w:pPr>
          </w:p>
          <w:p w:rsidR="00207A8D" w:rsidRPr="00BF18C6" w:rsidRDefault="00207A8D" w:rsidP="00B722A3">
            <w:pPr>
              <w:rPr>
                <w:b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lastRenderedPageBreak/>
              <w:t>7.02.</w:t>
            </w:r>
          </w:p>
          <w:p w:rsidR="00207A8D" w:rsidRPr="00331E3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5B6A32" w:rsidRDefault="00207A8D" w:rsidP="002E1D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8F64C5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207A8D" w:rsidRDefault="00331E36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="00207A8D"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207A8D" w:rsidRDefault="00207A8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207A8D" w:rsidRPr="00F53F2A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331E36" w:rsidRPr="00F53F2A" w:rsidRDefault="00331E36" w:rsidP="00331E36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331E36" w:rsidRPr="00F53F2A" w:rsidRDefault="00331E36" w:rsidP="00331E36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Pr="00BF18C6" w:rsidRDefault="00207A8D" w:rsidP="00B722A3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F3BD8" w:rsidRDefault="00207A8D" w:rsidP="002E1DBF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207A8D" w:rsidRPr="005F3BD8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8B75B1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331E36" w:rsidRPr="00002BA6" w:rsidRDefault="00331E36" w:rsidP="00331E36">
            <w:pPr>
              <w:jc w:val="center"/>
              <w:rPr>
                <w:b/>
                <w:sz w:val="48"/>
                <w:szCs w:val="48"/>
              </w:rPr>
            </w:pPr>
            <w:r w:rsidRPr="00145156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45156">
              <w:rPr>
                <w:b/>
                <w:sz w:val="48"/>
                <w:szCs w:val="48"/>
              </w:rPr>
              <w:t>свт</w:t>
            </w:r>
            <w:proofErr w:type="spellEnd"/>
            <w:r w:rsidRPr="00145156">
              <w:rPr>
                <w:b/>
                <w:sz w:val="48"/>
                <w:szCs w:val="48"/>
              </w:rPr>
              <w:t>. Иоанна Златоуста.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0B6E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670B6E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670B6E">
              <w:rPr>
                <w:b/>
                <w:sz w:val="48"/>
                <w:szCs w:val="48"/>
              </w:rPr>
              <w:t>и Иоа</w:t>
            </w:r>
            <w:proofErr w:type="gramEnd"/>
            <w:r w:rsidRPr="00670B6E">
              <w:rPr>
                <w:b/>
                <w:sz w:val="48"/>
                <w:szCs w:val="48"/>
              </w:rPr>
              <w:t>нна.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1F2E31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824ED" w:rsidRDefault="00207A8D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1D056F" w:rsidRDefault="00616CA9" w:rsidP="00B722A3">
            <w:pPr>
              <w:rPr>
                <w:b/>
                <w:color w:val="FF0000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07A8D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6" w:rsidRPr="00007AAB" w:rsidRDefault="00331E36" w:rsidP="00331E3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331E36" w:rsidRPr="003B5EDF" w:rsidRDefault="00331E36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 и исповедников Российских.</w:t>
            </w:r>
          </w:p>
          <w:p w:rsidR="00207A8D" w:rsidRPr="00882242" w:rsidRDefault="00207A8D" w:rsidP="00F53E3E">
            <w:pPr>
              <w:jc w:val="center"/>
              <w:rPr>
                <w:b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935EA" w:rsidRDefault="001935EA" w:rsidP="001935EA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207A8D" w:rsidRDefault="00207A8D" w:rsidP="007B270C">
            <w:pPr>
              <w:rPr>
                <w:lang w:val="kk-KZ"/>
              </w:rPr>
            </w:pPr>
          </w:p>
          <w:p w:rsidR="001935EA" w:rsidRPr="001935EA" w:rsidRDefault="001935EA" w:rsidP="007B270C">
            <w:pPr>
              <w:rPr>
                <w:lang w:val="kk-KZ"/>
              </w:rPr>
            </w:pPr>
          </w:p>
        </w:tc>
      </w:tr>
      <w:tr w:rsidR="00207A8D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DD3A71" w:rsidRDefault="00207A8D" w:rsidP="002E1DBF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331E36" w:rsidRPr="00331E36" w:rsidRDefault="00331E36" w:rsidP="00D0692C">
            <w:pPr>
              <w:jc w:val="center"/>
              <w:rPr>
                <w:b/>
                <w:sz w:val="48"/>
                <w:szCs w:val="48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386E0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F3BD8" w:rsidRDefault="00207A8D" w:rsidP="002E1DBF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207A8D" w:rsidRPr="00496317" w:rsidRDefault="00207A8D" w:rsidP="002E1DBF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207A8D" w:rsidRDefault="00207A8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E17E0" w:rsidRPr="00EA7A15" w:rsidRDefault="008E17E0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7A15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A7A15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8E17E0" w:rsidRPr="00EA7A15" w:rsidRDefault="008E17E0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            Славословием.</w:t>
            </w:r>
          </w:p>
          <w:p w:rsidR="007B270C" w:rsidRPr="00331E36" w:rsidRDefault="007B270C" w:rsidP="00386E06">
            <w:pPr>
              <w:rPr>
                <w:b/>
                <w:strike/>
                <w:color w:val="FFC000"/>
              </w:rPr>
            </w:pPr>
          </w:p>
        </w:tc>
      </w:tr>
      <w:tr w:rsidR="00207A8D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color w:val="FFC000"/>
                <w:sz w:val="48"/>
                <w:szCs w:val="48"/>
              </w:rPr>
            </w:pPr>
            <w:r w:rsidRPr="00331E36">
              <w:rPr>
                <w:b/>
                <w:color w:val="FFC000"/>
                <w:sz w:val="48"/>
                <w:szCs w:val="48"/>
              </w:rPr>
              <w:t>12.02.</w:t>
            </w:r>
          </w:p>
          <w:p w:rsidR="00207A8D" w:rsidRPr="00DD3A71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331E36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1B4112" w:rsidRDefault="00207A8D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1B4112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1B4112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207A8D" w:rsidRPr="001B4112" w:rsidRDefault="00207A8D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207A8D" w:rsidRPr="001B4112" w:rsidRDefault="00207A8D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8.</w:t>
            </w: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1B41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1B41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207A8D" w:rsidRPr="001B4112" w:rsidRDefault="00207A8D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1B4112" w:rsidRDefault="00207A8D" w:rsidP="00B67AF1">
            <w:pPr>
              <w:rPr>
                <w:b/>
                <w:color w:val="FFC000"/>
                <w:sz w:val="40"/>
                <w:szCs w:val="4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386E0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B270C" w:rsidRPr="00D0692C" w:rsidRDefault="007B270C" w:rsidP="00386E06">
            <w:pPr>
              <w:rPr>
                <w:b/>
                <w:color w:val="FF0000"/>
              </w:rPr>
            </w:pPr>
          </w:p>
        </w:tc>
      </w:tr>
      <w:tr w:rsidR="00207A8D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13.02.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331E36" w:rsidRDefault="00331E36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207A8D" w:rsidRPr="00D0692C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D0692C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207A8D" w:rsidRPr="00D0692C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207A8D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422A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17.00   Вечерня и Утреня.</w:t>
            </w:r>
          </w:p>
          <w:p w:rsidR="00207A8D" w:rsidRPr="00D0692C" w:rsidRDefault="00207A8D" w:rsidP="00422AA3">
            <w:pPr>
              <w:rPr>
                <w:b/>
              </w:rPr>
            </w:pPr>
          </w:p>
        </w:tc>
      </w:tr>
      <w:tr w:rsidR="00207A8D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C37CA" w:rsidRDefault="00207A8D" w:rsidP="002E1DBF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207A8D" w:rsidRPr="007C37CA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424ED" w:rsidRDefault="00207A8D" w:rsidP="00D80B00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 xml:space="preserve">Предпразднство Сретения Господня. </w:t>
            </w:r>
          </w:p>
          <w:p w:rsidR="00207A8D" w:rsidRDefault="00207A8D" w:rsidP="00D80B00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Трифона.</w:t>
            </w:r>
            <w:r w:rsidRPr="00002BA6">
              <w:rPr>
                <w:b/>
                <w:i/>
                <w:color w:val="3399FF"/>
                <w:sz w:val="48"/>
                <w:szCs w:val="48"/>
              </w:rPr>
              <w:t xml:space="preserve">  </w:t>
            </w:r>
          </w:p>
          <w:p w:rsidR="00207A8D" w:rsidRPr="00D80B00" w:rsidRDefault="00207A8D" w:rsidP="00F53E3E">
            <w:pPr>
              <w:rPr>
                <w:b/>
                <w:sz w:val="20"/>
                <w:szCs w:val="20"/>
              </w:rPr>
            </w:pPr>
          </w:p>
          <w:p w:rsidR="00207A8D" w:rsidRPr="00D80B00" w:rsidRDefault="00207A8D" w:rsidP="00F53E3E">
            <w:pPr>
              <w:rPr>
                <w:b/>
                <w:sz w:val="20"/>
                <w:szCs w:val="20"/>
              </w:rPr>
            </w:pPr>
          </w:p>
          <w:p w:rsidR="00207A8D" w:rsidRPr="00D80B00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</w:rPr>
              <w:t>8.</w:t>
            </w:r>
            <w:r w:rsidRPr="00D80B00">
              <w:rPr>
                <w:sz w:val="40"/>
                <w:szCs w:val="40"/>
                <w:lang w:val="kk-KZ"/>
              </w:rPr>
              <w:t>3</w:t>
            </w:r>
            <w:r w:rsidRPr="00D80B00">
              <w:rPr>
                <w:sz w:val="40"/>
                <w:szCs w:val="40"/>
              </w:rPr>
              <w:t>0     Исповедь</w:t>
            </w:r>
            <w:r w:rsidRPr="00D80B00">
              <w:rPr>
                <w:i/>
                <w:sz w:val="40"/>
                <w:szCs w:val="40"/>
              </w:rPr>
              <w:t>.</w:t>
            </w:r>
          </w:p>
          <w:p w:rsidR="00207A8D" w:rsidRPr="00D80B00" w:rsidRDefault="00207A8D" w:rsidP="00B722A3">
            <w:pPr>
              <w:rPr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D80B00" w:rsidRDefault="00207A8D" w:rsidP="00B722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D80B00" w:rsidRDefault="00207A8D" w:rsidP="00B722A3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207A8D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>15.02.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422AA3" w:rsidRDefault="00207A8D" w:rsidP="00D80B0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207A8D" w:rsidRPr="003D6E8D" w:rsidRDefault="00207A8D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Pr="00D80B00" w:rsidRDefault="00207A8D" w:rsidP="001D056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D80B0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80B0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07A8D" w:rsidRPr="00D80B00" w:rsidRDefault="00207A8D" w:rsidP="001D05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D80B00" w:rsidRDefault="00207A8D" w:rsidP="001D056F">
            <w:pPr>
              <w:rPr>
                <w:b/>
                <w:color w:val="FF0000"/>
                <w:sz w:val="40"/>
                <w:szCs w:val="40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07A8D" w:rsidRPr="001D056F" w:rsidRDefault="00616CA9" w:rsidP="00B722A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07A8D" w:rsidRPr="0087308A" w:rsidRDefault="00207A8D" w:rsidP="00B722A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07A8D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8D" w:rsidRPr="00422AA3" w:rsidRDefault="00207A8D" w:rsidP="00D80B0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1E36" w:rsidRPr="00964DA1" w:rsidRDefault="00331E36" w:rsidP="00331E3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207A8D" w:rsidRDefault="00207A8D" w:rsidP="00D80B00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207A8D" w:rsidRPr="00331E36" w:rsidRDefault="00207A8D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 xml:space="preserve">Прав. Симеона </w:t>
            </w:r>
            <w:proofErr w:type="spellStart"/>
            <w:r w:rsidRPr="00331E36">
              <w:rPr>
                <w:b/>
                <w:color w:val="FF0000"/>
                <w:sz w:val="48"/>
                <w:szCs w:val="48"/>
              </w:rPr>
              <w:t>Богоприимца</w:t>
            </w:r>
            <w:proofErr w:type="spellEnd"/>
            <w:r w:rsidRPr="00331E36">
              <w:rPr>
                <w:b/>
                <w:color w:val="FF0000"/>
                <w:sz w:val="48"/>
                <w:szCs w:val="48"/>
              </w:rPr>
              <w:t xml:space="preserve"> и Анны пророчицы. </w:t>
            </w:r>
          </w:p>
          <w:p w:rsidR="00207A8D" w:rsidRPr="00194532" w:rsidRDefault="00207A8D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207A8D" w:rsidRPr="00D82B7A" w:rsidRDefault="00207A8D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207A8D" w:rsidRDefault="00207A8D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207A8D" w:rsidRPr="001F2E31" w:rsidRDefault="00207A8D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935EA" w:rsidRDefault="001935EA" w:rsidP="001935EA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207A8D" w:rsidRDefault="00207A8D" w:rsidP="00616CA9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1935EA" w:rsidRDefault="001935EA" w:rsidP="00616CA9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1935EA" w:rsidRPr="001935EA" w:rsidRDefault="001935EA" w:rsidP="00616CA9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07A8D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Default="007B270C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4475DF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207A8D" w:rsidRPr="00331E36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207A8D" w:rsidRPr="005B6A32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07A8D" w:rsidRPr="00002BA6" w:rsidRDefault="00207A8D" w:rsidP="002E1DBF">
            <w:pPr>
              <w:rPr>
                <w:sz w:val="48"/>
                <w:szCs w:val="48"/>
              </w:rPr>
            </w:pPr>
          </w:p>
          <w:p w:rsidR="00207A8D" w:rsidRPr="00002BA6" w:rsidRDefault="00207A8D" w:rsidP="002E1DBF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8751A">
            <w:pPr>
              <w:jc w:val="center"/>
              <w:rPr>
                <w:b/>
                <w:i/>
              </w:rPr>
            </w:pPr>
          </w:p>
          <w:p w:rsidR="007B270C" w:rsidRPr="007164F5" w:rsidRDefault="007B270C" w:rsidP="00F8751A">
            <w:pPr>
              <w:jc w:val="center"/>
              <w:rPr>
                <w:b/>
                <w:i/>
              </w:rPr>
            </w:pPr>
          </w:p>
          <w:p w:rsidR="00331E36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  <w:r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331E36" w:rsidRPr="00002BA6" w:rsidRDefault="00331E36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207A8D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497C09"/>
          <w:p w:rsidR="00207A8D" w:rsidRPr="00AC07E0" w:rsidRDefault="00207A8D" w:rsidP="00497C09"/>
        </w:tc>
      </w:tr>
      <w:tr w:rsidR="00207A8D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99343B" w:rsidRDefault="00207A8D" w:rsidP="002E1DBF">
            <w:pPr>
              <w:rPr>
                <w:b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99343B">
              <w:rPr>
                <w:b/>
                <w:sz w:val="48"/>
                <w:szCs w:val="48"/>
              </w:rPr>
              <w:t>.</w:t>
            </w:r>
          </w:p>
          <w:p w:rsidR="00207A8D" w:rsidRPr="0099343B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99343B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Pr="0099343B" w:rsidRDefault="00207A8D" w:rsidP="002E1DBF">
            <w:pPr>
              <w:rPr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0C" w:rsidRDefault="007B270C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31E36" w:rsidRDefault="00331E36" w:rsidP="00331E36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207A8D" w:rsidRPr="003B5EDF" w:rsidRDefault="00207A8D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</w:rPr>
            </w:pPr>
          </w:p>
          <w:p w:rsidR="00207A8D" w:rsidRPr="001F2E31" w:rsidRDefault="00207A8D" w:rsidP="00F53E3E">
            <w:pPr>
              <w:jc w:val="center"/>
              <w:rPr>
                <w:b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B722A3"/>
          <w:p w:rsidR="00207A8D" w:rsidRPr="00AC07E0" w:rsidRDefault="00207A8D" w:rsidP="00B722A3"/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F18A6" w:rsidRDefault="00207A8D" w:rsidP="002E1DBF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 w:rsidR="007B270C">
              <w:rPr>
                <w:b/>
                <w:sz w:val="48"/>
                <w:szCs w:val="48"/>
              </w:rPr>
              <w:t xml:space="preserve">т. </w:t>
            </w:r>
            <w:proofErr w:type="spellStart"/>
            <w:r w:rsidR="007B270C">
              <w:rPr>
                <w:b/>
                <w:sz w:val="48"/>
                <w:szCs w:val="48"/>
              </w:rPr>
              <w:t>Парфения</w:t>
            </w:r>
            <w:proofErr w:type="spellEnd"/>
            <w:r w:rsidR="007B270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="007B270C">
              <w:rPr>
                <w:b/>
                <w:sz w:val="48"/>
                <w:szCs w:val="48"/>
              </w:rPr>
              <w:t>еп</w:t>
            </w:r>
            <w:proofErr w:type="gramStart"/>
            <w:r w:rsidR="007B270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Pr="00964DA1" w:rsidRDefault="00207A8D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F824ED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00F78" w:rsidRPr="00021BDC" w:rsidRDefault="00000F78" w:rsidP="00000F78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207A8D" w:rsidRPr="00056593" w:rsidRDefault="00000F78" w:rsidP="007B270C">
            <w:pPr>
              <w:rPr>
                <w:b/>
                <w:color w:val="FF0000"/>
                <w:sz w:val="20"/>
                <w:szCs w:val="2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07A8D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B06DE" w:rsidRDefault="00207A8D" w:rsidP="002E1DBF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207A8D" w:rsidRPr="007C37CA" w:rsidRDefault="00207A8D" w:rsidP="002E1DBF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3B5EDF" w:rsidRDefault="00000F78" w:rsidP="00000F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>
              <w:rPr>
                <w:b/>
                <w:sz w:val="48"/>
                <w:szCs w:val="48"/>
              </w:rPr>
              <w:t>Стратилата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Серповидца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910C66" w:rsidRDefault="00000F78" w:rsidP="007B270C">
            <w:pPr>
              <w:rPr>
                <w:b/>
                <w:color w:val="FF0000"/>
                <w:sz w:val="20"/>
                <w:szCs w:val="2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6B6214" w:rsidRDefault="00207A8D" w:rsidP="002E1DBF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04492F" w:rsidRDefault="00000F78" w:rsidP="00000F78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000F78" w:rsidRDefault="00000F78" w:rsidP="00000F78">
            <w:pPr>
              <w:ind w:left="-106"/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207A8D" w:rsidRPr="004B49AB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 xml:space="preserve">Мч. Никифора. 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207A8D" w:rsidRPr="00007AAB" w:rsidRDefault="00207A8D" w:rsidP="00185D1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7AAB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007AAB">
              <w:rPr>
                <w:b/>
                <w:color w:val="00FF00"/>
                <w:sz w:val="48"/>
                <w:szCs w:val="48"/>
              </w:rPr>
              <w:t>свт</w:t>
            </w:r>
            <w:proofErr w:type="spellEnd"/>
            <w:r w:rsidRPr="00007AAB">
              <w:rPr>
                <w:b/>
                <w:color w:val="00FF00"/>
                <w:sz w:val="48"/>
                <w:szCs w:val="48"/>
              </w:rPr>
              <w:t>. Тихона, патриарха Московского и всея Руси.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00F78" w:rsidRPr="00D43BFF" w:rsidRDefault="00000F78" w:rsidP="00000F78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000F78" w:rsidRPr="00D43BFF" w:rsidRDefault="00000F78" w:rsidP="00000F78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 w:rsidRPr="0044154A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D43BFF">
              <w:rPr>
                <w:b/>
                <w:sz w:val="40"/>
                <w:szCs w:val="40"/>
              </w:rPr>
              <w:t xml:space="preserve"> часы.</w:t>
            </w:r>
          </w:p>
          <w:p w:rsidR="00000F78" w:rsidRDefault="00000F78" w:rsidP="00000F78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000F78" w:rsidRPr="00910C66" w:rsidRDefault="00000F78" w:rsidP="00000F78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07A8D" w:rsidRDefault="00616CA9" w:rsidP="00B722A3">
            <w:pPr>
              <w:rPr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07A8D" w:rsidRPr="001D056F" w:rsidRDefault="00207A8D" w:rsidP="00B722A3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lastRenderedPageBreak/>
              <w:t>23.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5B6A32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Default="00000F78" w:rsidP="00000F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000F78" w:rsidRDefault="00000F78" w:rsidP="00000F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color w:val="FF0000"/>
                <w:sz w:val="48"/>
                <w:szCs w:val="48"/>
              </w:rPr>
              <w:t>Харалампия</w:t>
            </w:r>
            <w:proofErr w:type="spellEnd"/>
            <w:r w:rsidRPr="00000F7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 xml:space="preserve">Прп. Прохора </w:t>
            </w:r>
            <w:proofErr w:type="spellStart"/>
            <w:r w:rsidRPr="00000F78">
              <w:rPr>
                <w:b/>
                <w:color w:val="FF0000"/>
                <w:sz w:val="48"/>
                <w:szCs w:val="48"/>
              </w:rPr>
              <w:t>Лебедника</w:t>
            </w:r>
            <w:proofErr w:type="spellEnd"/>
            <w:r w:rsidRPr="00000F7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>Блгв. княгини Анны Новгородской.</w:t>
            </w:r>
          </w:p>
          <w:p w:rsidR="00207A8D" w:rsidRPr="001F2E31" w:rsidRDefault="00207A8D" w:rsidP="00F53E3E">
            <w:pPr>
              <w:rPr>
                <w:sz w:val="20"/>
                <w:szCs w:val="20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935EA" w:rsidRDefault="001935EA" w:rsidP="001935EA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616CA9" w:rsidRPr="006239F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207A8D" w:rsidRPr="001F2E31" w:rsidRDefault="00207A8D" w:rsidP="00616CA9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0F78" w:rsidRDefault="00207A8D" w:rsidP="002E1DBF">
            <w:pPr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24.02.</w:t>
            </w:r>
          </w:p>
          <w:p w:rsidR="00207A8D" w:rsidRPr="00002BA6" w:rsidRDefault="00207A8D" w:rsidP="002E1DBF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00F78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002BA6" w:rsidRDefault="00000F78" w:rsidP="00000F78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207A8D" w:rsidRPr="00000F78" w:rsidRDefault="00207A8D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207A8D" w:rsidRPr="00000F78" w:rsidRDefault="00207A8D" w:rsidP="008532CA">
            <w:pPr>
              <w:jc w:val="center"/>
              <w:rPr>
                <w:b/>
                <w:sz w:val="20"/>
                <w:szCs w:val="20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207A8D" w:rsidRPr="001F2E31" w:rsidRDefault="00207A8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616CA9" w:rsidP="007B270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A682B" w:rsidRPr="001F2E31" w:rsidRDefault="00DA682B" w:rsidP="007B270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B74C9" w:rsidRDefault="00207A8D" w:rsidP="00FD3A7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B90D91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 иконы Божией М</w:t>
            </w:r>
            <w:r w:rsidRPr="000B74C9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207A8D" w:rsidRDefault="00207A8D" w:rsidP="00FD3A74">
            <w:pPr>
              <w:jc w:val="center"/>
              <w:rPr>
                <w:b/>
                <w:sz w:val="48"/>
                <w:szCs w:val="48"/>
              </w:rPr>
            </w:pPr>
            <w:r w:rsidRPr="008933E5">
              <w:rPr>
                <w:b/>
                <w:color w:val="FFC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207A8D" w:rsidRDefault="00207A8D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>, архиеп. Антиохийского.</w:t>
            </w:r>
          </w:p>
          <w:p w:rsidR="00207A8D" w:rsidRPr="001F2E31" w:rsidRDefault="00207A8D" w:rsidP="00FD3A74">
            <w:pPr>
              <w:jc w:val="center"/>
              <w:rPr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753246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753246">
            <w:pPr>
              <w:rPr>
                <w:b/>
                <w:sz w:val="20"/>
                <w:szCs w:val="20"/>
              </w:rPr>
            </w:pPr>
          </w:p>
        </w:tc>
      </w:tr>
      <w:tr w:rsidR="00207A8D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Default="00207A8D" w:rsidP="002E1DBF">
            <w:pPr>
              <w:jc w:val="center"/>
              <w:rPr>
                <w:sz w:val="48"/>
                <w:szCs w:val="48"/>
              </w:rPr>
            </w:pP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B270C" w:rsidRPr="00760308" w:rsidRDefault="007B270C" w:rsidP="007B270C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B270C" w:rsidRPr="00002BA6" w:rsidRDefault="007B270C" w:rsidP="002E1D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164F5" w:rsidRDefault="00207A8D" w:rsidP="00121391">
            <w:pPr>
              <w:jc w:val="center"/>
              <w:rPr>
                <w:b/>
                <w:i/>
                <w:color w:val="FF0000"/>
              </w:rPr>
            </w:pP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207A8D" w:rsidRDefault="00207A8D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D3A74" w:rsidRDefault="00207A8D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Pr="00556C84" w:rsidRDefault="007B270C" w:rsidP="007B270C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207A8D" w:rsidRPr="00FD3A74" w:rsidRDefault="00207A8D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</w:tc>
      </w:tr>
      <w:tr w:rsidR="00207A8D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B06DE" w:rsidRDefault="00207A8D" w:rsidP="002E1DBF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164F5" w:rsidRDefault="00207A8D" w:rsidP="00F53E3E">
            <w:pPr>
              <w:jc w:val="center"/>
              <w:rPr>
                <w:b/>
                <w:u w:val="single"/>
              </w:rPr>
            </w:pPr>
          </w:p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207A8D" w:rsidRPr="007164F5" w:rsidRDefault="00207A8D" w:rsidP="00F53E3E">
            <w:pPr>
              <w:jc w:val="center"/>
              <w:rPr>
                <w:b/>
              </w:rPr>
            </w:pPr>
          </w:p>
          <w:p w:rsidR="00207A8D" w:rsidRPr="00FD3A74" w:rsidRDefault="00207A8D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121391">
            <w:pPr>
              <w:rPr>
                <w:b/>
                <w:color w:val="FF0000"/>
                <w:sz w:val="16"/>
                <w:szCs w:val="16"/>
              </w:rPr>
            </w:pPr>
          </w:p>
          <w:p w:rsidR="00DA682B" w:rsidRPr="002306B2" w:rsidRDefault="00DA682B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7B270C" w:rsidRPr="00002BA6" w:rsidRDefault="007B270C" w:rsidP="002E1DBF">
            <w:pPr>
              <w:rPr>
                <w:b/>
                <w:sz w:val="48"/>
                <w:szCs w:val="48"/>
                <w:lang w:val="kk-KZ"/>
              </w:rPr>
            </w:pP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207A8D" w:rsidRPr="00002BA6" w:rsidRDefault="007B270C" w:rsidP="007B270C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670B6E">
              <w:rPr>
                <w:b/>
                <w:sz w:val="48"/>
                <w:szCs w:val="48"/>
              </w:rPr>
              <w:t>Онисима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70B6E">
              <w:rPr>
                <w:b/>
                <w:sz w:val="48"/>
                <w:szCs w:val="48"/>
              </w:rPr>
              <w:t>Пафнутия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982200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Pr="00556C84" w:rsidRDefault="007B270C" w:rsidP="007B270C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207A8D" w:rsidRDefault="007B270C" w:rsidP="007B270C">
            <w:pPr>
              <w:rPr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B270C" w:rsidRDefault="007B270C" w:rsidP="007B270C">
            <w:pPr>
              <w:rPr>
                <w:sz w:val="16"/>
                <w:szCs w:val="16"/>
              </w:rPr>
            </w:pPr>
          </w:p>
          <w:p w:rsidR="00DA682B" w:rsidRPr="007B270C" w:rsidRDefault="00DA682B" w:rsidP="007B270C">
            <w:pPr>
              <w:rPr>
                <w:sz w:val="16"/>
                <w:szCs w:val="16"/>
              </w:rPr>
            </w:pPr>
          </w:p>
        </w:tc>
      </w:tr>
    </w:tbl>
    <w:p w:rsidR="00A52FA9" w:rsidRDefault="00A52FA9" w:rsidP="007B270C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85D1D"/>
    <w:rsid w:val="001935EA"/>
    <w:rsid w:val="0019625D"/>
    <w:rsid w:val="001A1C8C"/>
    <w:rsid w:val="001A31B8"/>
    <w:rsid w:val="001A5E73"/>
    <w:rsid w:val="001B1359"/>
    <w:rsid w:val="001B1815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778A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16CA9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17E0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0CEB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A7A15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C376-0F28-4130-8FB4-0344B766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2012-01-27T10:31:00Z</cp:lastPrinted>
  <dcterms:created xsi:type="dcterms:W3CDTF">2014-01-28T09:14:00Z</dcterms:created>
  <dcterms:modified xsi:type="dcterms:W3CDTF">2014-01-28T09:16:00Z</dcterms:modified>
</cp:coreProperties>
</file>